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5875E" w14:textId="77777777" w:rsidR="00C90977" w:rsidRDefault="00C90977" w:rsidP="00C90977">
      <w:pPr>
        <w:tabs>
          <w:tab w:val="left" w:pos="1037"/>
        </w:tabs>
        <w:rPr>
          <w:rFonts w:ascii="Aptos" w:hAnsi="Aptos"/>
          <w:b/>
          <w:szCs w:val="22"/>
        </w:rPr>
      </w:pPr>
      <w:r w:rsidRPr="0049047F">
        <w:rPr>
          <w:rFonts w:ascii="Aptos" w:hAnsi="Aptos"/>
          <w:b/>
          <w:szCs w:val="22"/>
        </w:rPr>
        <w:t>Substation Package SS-128 for i) Upgradation of 132kV Khliehriat S/s under NERES-XXI part-A &amp; ii) Extn. of 420kV Bongaigaon S/s under NERES-XXII;</w:t>
      </w: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808"/>
        <w:gridCol w:w="81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9635D0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lastRenderedPageBreak/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**3. For the purpose of working out 50% of the Contract, following shall be taken into account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000000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2.0</w:t>
      </w:r>
      <w:r w:rsidRPr="009635D0">
        <w:rPr>
          <w:rFonts w:ascii="Aptos" w:hAnsi="Aptos" w:cs="Arial"/>
          <w:szCs w:val="22"/>
        </w:rPr>
        <w:tab/>
        <w:t xml:space="preserve">We confirm that the above information/declarations and documents submitted in support of the same are true and correct to the best of our knowledge. We understand </w:t>
      </w:r>
      <w:r w:rsidRPr="009635D0">
        <w:rPr>
          <w:rFonts w:ascii="Aptos" w:hAnsi="Aptos" w:cs="Arial"/>
          <w:szCs w:val="22"/>
        </w:rPr>
        <w:lastRenderedPageBreak/>
        <w:t>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7777777" w:rsidR="00C7231F" w:rsidRPr="009635D0" w:rsidRDefault="00C7231F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77777777" w:rsidR="00C7231F" w:rsidRPr="009635D0" w:rsidRDefault="00C7231F" w:rsidP="00FB1263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2C9E" w14:textId="77777777" w:rsidR="00084A11" w:rsidRDefault="00084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4DB77" w14:textId="77777777" w:rsidR="00084A11" w:rsidRDefault="00084A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E595C" w14:textId="77777777" w:rsidR="00084A11" w:rsidRDefault="00084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95695" w14:textId="77777777" w:rsidR="00084A11" w:rsidRDefault="00084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92D8" w14:textId="2A629A4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 xml:space="preserve">Specification No. </w:t>
    </w:r>
    <w:r w:rsidR="00084A11" w:rsidRPr="00084A11">
      <w:rPr>
        <w:rFonts w:ascii="Aptos" w:hAnsi="Aptos"/>
        <w:b/>
        <w:color w:val="0000FF"/>
        <w:szCs w:val="22"/>
      </w:rPr>
      <w:t>CC/NT/W-GIS/DOM/A06/24/03462</w:t>
    </w: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F883" w14:textId="77777777" w:rsidR="00084A11" w:rsidRDefault="00084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C2FBF"/>
    <w:rsid w:val="00192B5F"/>
    <w:rsid w:val="001B6AA1"/>
    <w:rsid w:val="001E684B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747CE"/>
    <w:rsid w:val="005800CF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541D1"/>
    <w:rsid w:val="009635D0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7231F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EE4274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47</cp:revision>
  <cp:lastPrinted>2020-02-05T03:52:00Z</cp:lastPrinted>
  <dcterms:created xsi:type="dcterms:W3CDTF">2019-05-22T10:24:00Z</dcterms:created>
  <dcterms:modified xsi:type="dcterms:W3CDTF">2024-03-15T17:16:00Z</dcterms:modified>
</cp:coreProperties>
</file>